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77" w:rsidRPr="001A4424" w:rsidRDefault="005E0177" w:rsidP="005E0177">
      <w:pPr>
        <w:pStyle w:val="a3"/>
        <w:spacing w:after="0"/>
      </w:pPr>
      <w:r w:rsidRPr="001A4424">
        <w:t>Администратору сайта</w:t>
      </w:r>
    </w:p>
    <w:p w:rsidR="005E0177" w:rsidRDefault="005E0177" w:rsidP="005E01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4424">
        <w:rPr>
          <w:rFonts w:ascii="Times New Roman" w:hAnsi="Times New Roman" w:cs="Times New Roman"/>
          <w:sz w:val="24"/>
          <w:szCs w:val="24"/>
          <w:u w:val="single"/>
        </w:rPr>
        <w:t>Прос</w:t>
      </w:r>
      <w:r>
        <w:rPr>
          <w:rFonts w:ascii="Times New Roman" w:hAnsi="Times New Roman" w:cs="Times New Roman"/>
          <w:sz w:val="24"/>
          <w:szCs w:val="24"/>
          <w:u w:val="single"/>
        </w:rPr>
        <w:t>им Вас опубликовать на сайте</w:t>
      </w:r>
      <w:r w:rsidR="00041BFA">
        <w:rPr>
          <w:rFonts w:ascii="Times New Roman" w:hAnsi="Times New Roman" w:cs="Times New Roman"/>
          <w:sz w:val="24"/>
          <w:szCs w:val="24"/>
          <w:u w:val="single"/>
        </w:rPr>
        <w:t xml:space="preserve"> «Заря»</w:t>
      </w:r>
      <w:r w:rsidRPr="001A4424">
        <w:rPr>
          <w:rFonts w:ascii="Times New Roman" w:hAnsi="Times New Roman" w:cs="Times New Roman"/>
          <w:sz w:val="24"/>
          <w:szCs w:val="24"/>
          <w:u w:val="single"/>
        </w:rPr>
        <w:t xml:space="preserve"> следующую статью:</w:t>
      </w:r>
    </w:p>
    <w:p w:rsidR="00960120" w:rsidRDefault="00960120" w:rsidP="005E01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Когда телефон можно вернуть в магазин?</w:t>
      </w:r>
    </w:p>
    <w:p w:rsidR="00960120" w:rsidRPr="00960120" w:rsidRDefault="00960120" w:rsidP="009601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012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Многие магазины отказываются принять телефон обратно и вернуть покупателю уплаченные за него деньги. Даже при очевидных дефектах гаджета, в большинстве случаев продавцы пробуют обвинить покупателя в их возникновении, ссылаются на включение телефонов в список невозвратных товаров, отсутствие необходимой суммы в кассе или приводят другие доводы.</w:t>
      </w:r>
    </w:p>
    <w:p w:rsidR="00960120" w:rsidRPr="00960120" w:rsidRDefault="00960120" w:rsidP="00960120">
      <w:pPr>
        <w:pStyle w:val="a3"/>
        <w:shd w:val="clear" w:color="auto" w:fill="FFFFFF"/>
        <w:spacing w:before="240" w:beforeAutospacing="0" w:after="240" w:afterAutospacing="0"/>
        <w:jc w:val="both"/>
        <w:rPr>
          <w:color w:val="666666"/>
        </w:rPr>
      </w:pPr>
      <w:r w:rsidRPr="00960120">
        <w:rPr>
          <w:color w:val="666666"/>
        </w:rPr>
        <w:t>Нередко при отказе забрать некачественный товар, продавцы заявляют, что телефон относится к технически сложным вещам. В подтверждение своих слов, в магазине ссылаются на </w:t>
      </w:r>
      <w:hyperlink r:id="rId6" w:tgtFrame="_blank" w:history="1">
        <w:r w:rsidRPr="00960120">
          <w:rPr>
            <w:rStyle w:val="a5"/>
            <w:b/>
            <w:bCs/>
            <w:color w:val="3A539B"/>
          </w:rPr>
          <w:t>Постановление Правительства об утверждении Перечня товаров, не подлежащих возврату после их приобретения</w:t>
        </w:r>
      </w:hyperlink>
      <w:r w:rsidRPr="00960120">
        <w:rPr>
          <w:color w:val="666666"/>
        </w:rPr>
        <w:t>.</w:t>
      </w:r>
    </w:p>
    <w:p w:rsidR="00960120" w:rsidRPr="00960120" w:rsidRDefault="00960120" w:rsidP="00960120">
      <w:pPr>
        <w:pStyle w:val="a3"/>
        <w:shd w:val="clear" w:color="auto" w:fill="FFFFFF"/>
        <w:spacing w:before="240" w:beforeAutospacing="0" w:after="240" w:afterAutospacing="0"/>
        <w:jc w:val="both"/>
        <w:rPr>
          <w:color w:val="666666"/>
        </w:rPr>
      </w:pPr>
      <w:r w:rsidRPr="00960120">
        <w:rPr>
          <w:color w:val="666666"/>
        </w:rPr>
        <w:t>Действительно, такой список есть, и</w:t>
      </w:r>
      <w:r>
        <w:rPr>
          <w:color w:val="666666"/>
        </w:rPr>
        <w:t xml:space="preserve"> телефон в него включен. Однако</w:t>
      </w:r>
      <w:r w:rsidRPr="00960120">
        <w:rPr>
          <w:color w:val="666666"/>
        </w:rPr>
        <w:t xml:space="preserve"> следует знать, что ограничение установлено на возврат исправных товаров надлежащего качества. Если же у гаджета обнаружились недостатки, </w:t>
      </w:r>
      <w:hyperlink r:id="rId7" w:tgtFrame="_blank" w:history="1">
        <w:r w:rsidRPr="00960120">
          <w:rPr>
            <w:rStyle w:val="a5"/>
            <w:b/>
            <w:bCs/>
            <w:color w:val="3A539B"/>
          </w:rPr>
          <w:t>закон «О защите прав потребителей»</w:t>
        </w:r>
      </w:hyperlink>
      <w:r w:rsidRPr="00960120">
        <w:rPr>
          <w:color w:val="666666"/>
        </w:rPr>
        <w:t> не препятствует его возврату.</w:t>
      </w:r>
    </w:p>
    <w:p w:rsidR="00960120" w:rsidRPr="00960120" w:rsidRDefault="00960120" w:rsidP="00960120">
      <w:pPr>
        <w:pStyle w:val="a3"/>
        <w:shd w:val="clear" w:color="auto" w:fill="FFFFFF"/>
        <w:spacing w:before="240" w:beforeAutospacing="0" w:after="240" w:afterAutospacing="0"/>
        <w:jc w:val="both"/>
        <w:rPr>
          <w:color w:val="666666"/>
        </w:rPr>
      </w:pPr>
      <w:r w:rsidRPr="00960120">
        <w:rPr>
          <w:color w:val="666666"/>
        </w:rPr>
        <w:t>Таким образом, отдать телефон обратно в магазин и вернуть за него денежные средства можно при следующих условиях:</w:t>
      </w:r>
    </w:p>
    <w:p w:rsidR="00960120" w:rsidRPr="00960120" w:rsidRDefault="00960120" w:rsidP="009601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960120">
        <w:rPr>
          <w:rFonts w:ascii="Times New Roman" w:hAnsi="Times New Roman" w:cs="Times New Roman"/>
          <w:color w:val="666666"/>
          <w:sz w:val="24"/>
          <w:szCs w:val="24"/>
        </w:rPr>
        <w:t>В телефоне найдены дефекты;</w:t>
      </w:r>
    </w:p>
    <w:p w:rsidR="00960120" w:rsidRPr="00960120" w:rsidRDefault="00960120" w:rsidP="009601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960120">
        <w:rPr>
          <w:rFonts w:ascii="Times New Roman" w:hAnsi="Times New Roman" w:cs="Times New Roman"/>
          <w:color w:val="666666"/>
          <w:sz w:val="24"/>
          <w:szCs w:val="24"/>
        </w:rPr>
        <w:t>Срок гарантии не истек.</w:t>
      </w:r>
    </w:p>
    <w:p w:rsidR="00960120" w:rsidRPr="00960120" w:rsidRDefault="00960120" w:rsidP="009601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960120">
        <w:rPr>
          <w:rFonts w:ascii="Times New Roman" w:hAnsi="Times New Roman" w:cs="Times New Roman"/>
          <w:color w:val="666666"/>
          <w:sz w:val="24"/>
          <w:szCs w:val="24"/>
        </w:rPr>
        <w:t>Если покупателем заявлено требование о возврате денег, магазин обязан удовлетворить его в течение 10 дней;</w:t>
      </w:r>
    </w:p>
    <w:p w:rsidR="00960120" w:rsidRPr="00960120" w:rsidRDefault="00960120" w:rsidP="009601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960120">
        <w:rPr>
          <w:rFonts w:ascii="Times New Roman" w:hAnsi="Times New Roman" w:cs="Times New Roman"/>
          <w:color w:val="666666"/>
          <w:sz w:val="24"/>
          <w:szCs w:val="24"/>
        </w:rPr>
        <w:t>При покупке гаджета в кредит, покупатель должен вернуть как денежные средства, так и проценты;</w:t>
      </w:r>
    </w:p>
    <w:p w:rsidR="00960120" w:rsidRPr="00960120" w:rsidRDefault="00960120" w:rsidP="009601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960120">
        <w:rPr>
          <w:rFonts w:ascii="Times New Roman" w:hAnsi="Times New Roman" w:cs="Times New Roman"/>
          <w:color w:val="666666"/>
          <w:sz w:val="24"/>
          <w:szCs w:val="24"/>
        </w:rPr>
        <w:t>Купленный телефон в онлайн-магазине можно вернуть в течение недели, даже при отсутствии неисправностей.</w:t>
      </w:r>
    </w:p>
    <w:p w:rsidR="00960120" w:rsidRPr="00960120" w:rsidRDefault="00960120" w:rsidP="00960120">
      <w:pPr>
        <w:pStyle w:val="a3"/>
        <w:shd w:val="clear" w:color="auto" w:fill="FFFFFF"/>
        <w:spacing w:before="240" w:beforeAutospacing="0" w:after="240" w:afterAutospacing="0"/>
        <w:jc w:val="both"/>
        <w:rPr>
          <w:color w:val="666666"/>
        </w:rPr>
      </w:pPr>
      <w:r w:rsidRPr="00960120">
        <w:rPr>
          <w:color w:val="666666"/>
        </w:rPr>
        <w:t>Вышеперечисленные пункты можно проговорить в беседе с администрацией магазина, однако если устные переговоры не привели к положительному результату, потребуется направить продавцу письменную претензию.</w:t>
      </w:r>
      <w:r w:rsidRPr="00960120">
        <w:rPr>
          <w:color w:val="666666"/>
        </w:rPr>
        <w:t xml:space="preserve"> Чтобы соблюсти досудебный порядок урегулирования конфликтной ситуации и заявить свое требование, покупателю нужно подготовить претензию. Документ необходимо оформить в письменном виде. Претензия о возврате денежных средств за телефон должна содержать следующие данные:</w:t>
      </w:r>
    </w:p>
    <w:p w:rsidR="00960120" w:rsidRPr="00960120" w:rsidRDefault="00960120" w:rsidP="009601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012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Сведения об отправителе;</w:t>
      </w:r>
    </w:p>
    <w:p w:rsidR="00960120" w:rsidRPr="00960120" w:rsidRDefault="00960120" w:rsidP="009601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012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Информацию о получателе;</w:t>
      </w:r>
    </w:p>
    <w:p w:rsidR="00960120" w:rsidRPr="00960120" w:rsidRDefault="00960120" w:rsidP="009601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012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Обстоятельства покупки гаджета;</w:t>
      </w:r>
    </w:p>
    <w:p w:rsidR="00960120" w:rsidRPr="00960120" w:rsidRDefault="00960120" w:rsidP="009601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012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Характеристики приобретенного телефона;</w:t>
      </w:r>
    </w:p>
    <w:p w:rsidR="00960120" w:rsidRPr="00960120" w:rsidRDefault="00960120" w:rsidP="009601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012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Основания для направления документа;</w:t>
      </w:r>
    </w:p>
    <w:p w:rsidR="00960120" w:rsidRPr="00960120" w:rsidRDefault="00960120" w:rsidP="009601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012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Требования.</w:t>
      </w:r>
    </w:p>
    <w:p w:rsidR="00960120" w:rsidRPr="00960120" w:rsidRDefault="00960120" w:rsidP="0096012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012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Если телефон находится на гарантии, магазин должен провести экспертизу гаджета с целью установления причин появления дефектов. В тексте претензии покупателю следует указать на свое желание присутствовать при процедуре проверки качества телефона. При несогласии с выводами специалиста, потребитель имеет право обратиться к независимому </w:t>
      </w:r>
      <w:r w:rsidRPr="0096012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эксперту. Однако оплачивать его придется из собственных средств, а в дальнейшем – заявить требование о компенсации своих расходов.</w:t>
      </w:r>
    </w:p>
    <w:p w:rsidR="00960120" w:rsidRDefault="00960120" w:rsidP="0096012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0120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Важно!</w:t>
      </w:r>
      <w:r w:rsidRPr="0096012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Чтобы избежать неприятных ситуаций при передаче телефона продавцу для проверки необходимо составить акт сдачи-приемки с детальным указанием состояния гаджета (отсутствие механических повреждений, следов вскрытия и др.).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0120" w:rsidRPr="00960120" w:rsidRDefault="00960120" w:rsidP="0096012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Чистопольский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территориальный орган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Госалкогольинспекциии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РТ (По материалам информационно-справочного портала</w:t>
      </w:r>
      <w:r w:rsidR="00CE215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i/>
          <w:iCs/>
          <w:color w:val="666666"/>
          <w:sz w:val="19"/>
          <w:szCs w:val="19"/>
        </w:rPr>
        <w:t>zpppinf.ru</w:t>
      </w:r>
      <w:r w:rsidRPr="0096012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960120" w:rsidRPr="00960120" w:rsidRDefault="00960120" w:rsidP="00960120">
      <w:pPr>
        <w:pStyle w:val="a3"/>
        <w:shd w:val="clear" w:color="auto" w:fill="FFFFFF"/>
        <w:spacing w:before="240" w:beforeAutospacing="0" w:after="240" w:afterAutospacing="0"/>
        <w:jc w:val="both"/>
        <w:rPr>
          <w:color w:val="666666"/>
        </w:rPr>
      </w:pPr>
    </w:p>
    <w:p w:rsidR="00960120" w:rsidRDefault="00960120" w:rsidP="009601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96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E5A"/>
    <w:multiLevelType w:val="multilevel"/>
    <w:tmpl w:val="EEC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3077"/>
    <w:multiLevelType w:val="multilevel"/>
    <w:tmpl w:val="DED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F702D"/>
    <w:multiLevelType w:val="multilevel"/>
    <w:tmpl w:val="759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D1C43"/>
    <w:multiLevelType w:val="multilevel"/>
    <w:tmpl w:val="B7F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C07F6"/>
    <w:multiLevelType w:val="multilevel"/>
    <w:tmpl w:val="0BF0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B261E"/>
    <w:multiLevelType w:val="multilevel"/>
    <w:tmpl w:val="2808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80"/>
    <w:rsid w:val="00041BFA"/>
    <w:rsid w:val="000C7C0C"/>
    <w:rsid w:val="00445982"/>
    <w:rsid w:val="004712CD"/>
    <w:rsid w:val="00573D8E"/>
    <w:rsid w:val="005E0177"/>
    <w:rsid w:val="006F44C9"/>
    <w:rsid w:val="007B2953"/>
    <w:rsid w:val="00895D74"/>
    <w:rsid w:val="00960120"/>
    <w:rsid w:val="00A0719C"/>
    <w:rsid w:val="00CE2151"/>
    <w:rsid w:val="00E0011C"/>
    <w:rsid w:val="00E75E89"/>
    <w:rsid w:val="00F0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95D74"/>
    <w:rPr>
      <w:color w:val="0000FF"/>
      <w:u w:val="single"/>
    </w:rPr>
  </w:style>
  <w:style w:type="paragraph" w:customStyle="1" w:styleId="page-mainlead">
    <w:name w:val="page-main__lead"/>
    <w:basedOn w:val="a"/>
    <w:rsid w:val="008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7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F4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95D74"/>
    <w:rPr>
      <w:color w:val="0000FF"/>
      <w:u w:val="single"/>
    </w:rPr>
  </w:style>
  <w:style w:type="paragraph" w:customStyle="1" w:styleId="page-mainlead">
    <w:name w:val="page-main__lead"/>
    <w:basedOn w:val="a"/>
    <w:rsid w:val="008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7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F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3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79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98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419099">
                  <w:marLeft w:val="0"/>
                  <w:marRight w:val="0"/>
                  <w:marTop w:val="0"/>
                  <w:marBottom w:val="0"/>
                  <w:divBdr>
                    <w:top w:val="single" w:sz="6" w:space="1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0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104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9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150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9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14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pppinf.ru/do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ppinf.ru/perechen-neprodovolstvennyh-tovar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2019-03-29T05:30:00Z</dcterms:created>
  <dcterms:modified xsi:type="dcterms:W3CDTF">2019-05-21T05:31:00Z</dcterms:modified>
</cp:coreProperties>
</file>